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CFF" w:rsidRPr="001D28F5" w:rsidRDefault="00AB1AA9">
      <w:pPr>
        <w:spacing w:before="75"/>
        <w:ind w:left="67"/>
        <w:rPr>
          <w:lang w:val="ru-RU"/>
        </w:rPr>
      </w:pPr>
      <w:r w:rsidRPr="001D28F5">
        <w:rPr>
          <w:color w:val="1C1C1C"/>
          <w:w w:val="115"/>
          <w:lang w:val="ru-RU"/>
        </w:rPr>
        <w:t>Реквизиты</w:t>
      </w:r>
    </w:p>
    <w:p w:rsidR="00080CFF" w:rsidRPr="001D28F5" w:rsidRDefault="00AB1AA9">
      <w:pPr>
        <w:spacing w:before="27"/>
        <w:ind w:left="80"/>
        <w:rPr>
          <w:lang w:val="ru-RU"/>
        </w:rPr>
      </w:pPr>
      <w:r w:rsidRPr="001D28F5">
        <w:rPr>
          <w:color w:val="111111"/>
          <w:w w:val="110"/>
          <w:lang w:val="ru-RU"/>
        </w:rPr>
        <w:t xml:space="preserve">Индивидуальный предприниматель </w:t>
      </w:r>
      <w:proofErr w:type="spellStart"/>
      <w:r w:rsidRPr="001D28F5">
        <w:rPr>
          <w:color w:val="111111"/>
          <w:w w:val="110"/>
          <w:lang w:val="ru-RU"/>
        </w:rPr>
        <w:t>Чжао</w:t>
      </w:r>
      <w:proofErr w:type="spellEnd"/>
      <w:r w:rsidRPr="001D28F5">
        <w:rPr>
          <w:color w:val="111111"/>
          <w:w w:val="110"/>
          <w:lang w:val="ru-RU"/>
        </w:rPr>
        <w:t xml:space="preserve"> </w:t>
      </w:r>
      <w:proofErr w:type="spellStart"/>
      <w:r w:rsidRPr="001D28F5">
        <w:rPr>
          <w:color w:val="111111"/>
          <w:w w:val="110"/>
          <w:lang w:val="ru-RU"/>
        </w:rPr>
        <w:t>Хэ</w:t>
      </w:r>
      <w:proofErr w:type="spellEnd"/>
    </w:p>
    <w:p w:rsidR="00080CFF" w:rsidRPr="001D28F5" w:rsidRDefault="00AB1AA9">
      <w:pPr>
        <w:pStyle w:val="a3"/>
        <w:rPr>
          <w:sz w:val="22"/>
          <w:szCs w:val="22"/>
        </w:rPr>
      </w:pPr>
      <w:r w:rsidRPr="001D28F5">
        <w:rPr>
          <w:color w:val="232323"/>
          <w:spacing w:val="-6"/>
          <w:sz w:val="22"/>
          <w:szCs w:val="22"/>
          <w:lang w:val="ru-RU"/>
        </w:rPr>
        <w:t>ИНН</w:t>
      </w:r>
      <w:r w:rsidR="007728F9" w:rsidRPr="001D28F5">
        <w:rPr>
          <w:color w:val="232323"/>
          <w:spacing w:val="-8"/>
          <w:sz w:val="22"/>
          <w:szCs w:val="22"/>
        </w:rPr>
        <w:t xml:space="preserve"> </w:t>
      </w:r>
      <w:r w:rsidRPr="001D28F5">
        <w:rPr>
          <w:color w:val="232323"/>
          <w:spacing w:val="-8"/>
          <w:sz w:val="22"/>
          <w:szCs w:val="22"/>
          <w:lang w:val="ru-RU"/>
        </w:rPr>
        <w:t xml:space="preserve"> </w:t>
      </w:r>
      <w:r w:rsidR="007728F9" w:rsidRPr="001D28F5">
        <w:rPr>
          <w:color w:val="0C0C0C"/>
          <w:spacing w:val="-6"/>
          <w:sz w:val="22"/>
          <w:szCs w:val="22"/>
        </w:rPr>
        <w:t>366415701071</w:t>
      </w:r>
      <w:r w:rsidR="007728F9" w:rsidRPr="001D28F5">
        <w:rPr>
          <w:color w:val="0C0C0C"/>
          <w:spacing w:val="25"/>
          <w:sz w:val="22"/>
          <w:szCs w:val="22"/>
        </w:rPr>
        <w:t xml:space="preserve"> </w:t>
      </w:r>
      <w:r w:rsidRPr="001D28F5">
        <w:rPr>
          <w:color w:val="131313"/>
          <w:spacing w:val="-6"/>
          <w:sz w:val="22"/>
          <w:szCs w:val="22"/>
          <w:lang w:val="ru-RU"/>
        </w:rPr>
        <w:t xml:space="preserve">ОГРН </w:t>
      </w:r>
      <w:r w:rsidR="007728F9" w:rsidRPr="001D28F5">
        <w:rPr>
          <w:color w:val="131313"/>
          <w:spacing w:val="-4"/>
          <w:sz w:val="22"/>
          <w:szCs w:val="22"/>
        </w:rPr>
        <w:t xml:space="preserve"> </w:t>
      </w:r>
      <w:r w:rsidR="007728F9" w:rsidRPr="001D28F5">
        <w:rPr>
          <w:spacing w:val="-6"/>
          <w:sz w:val="22"/>
          <w:szCs w:val="22"/>
        </w:rPr>
        <w:t>326366800078402</w:t>
      </w:r>
    </w:p>
    <w:p w:rsidR="00080CFF" w:rsidRPr="001D28F5" w:rsidRDefault="00AB1AA9">
      <w:pPr>
        <w:pStyle w:val="a3"/>
        <w:tabs>
          <w:tab w:val="left" w:pos="4593"/>
        </w:tabs>
        <w:spacing w:before="21"/>
        <w:ind w:left="295"/>
        <w:rPr>
          <w:sz w:val="22"/>
          <w:szCs w:val="22"/>
        </w:rPr>
      </w:pPr>
      <w:r w:rsidRPr="001D28F5">
        <w:rPr>
          <w:color w:val="1F1F1F"/>
          <w:w w:val="90"/>
          <w:sz w:val="22"/>
          <w:szCs w:val="22"/>
          <w:lang w:val="ru-RU"/>
        </w:rPr>
        <w:t>Номер счёта</w:t>
      </w:r>
      <w:r w:rsidR="007728F9" w:rsidRPr="001D28F5">
        <w:rPr>
          <w:color w:val="181818"/>
          <w:sz w:val="22"/>
          <w:szCs w:val="22"/>
        </w:rPr>
        <w:tab/>
      </w:r>
      <w:r w:rsidR="007728F9" w:rsidRPr="001D28F5">
        <w:rPr>
          <w:spacing w:val="-2"/>
          <w:w w:val="95"/>
          <w:sz w:val="22"/>
          <w:szCs w:val="22"/>
        </w:rPr>
        <w:t>40802810790810015967</w:t>
      </w:r>
    </w:p>
    <w:p w:rsidR="00080CFF" w:rsidRPr="001D28F5" w:rsidRDefault="001D28F5">
      <w:pPr>
        <w:tabs>
          <w:tab w:val="left" w:pos="4600"/>
        </w:tabs>
        <w:spacing w:before="64"/>
        <w:ind w:left="298"/>
      </w:pPr>
      <w:r w:rsidRPr="001D28F5">
        <w:rPr>
          <w:color w:val="232323"/>
          <w:spacing w:val="-2"/>
          <w:w w:val="105"/>
          <w:lang w:val="ru-RU"/>
        </w:rPr>
        <w:t>Банк</w:t>
      </w:r>
      <w:r w:rsidR="007728F9" w:rsidRPr="001D28F5">
        <w:rPr>
          <w:color w:val="232323"/>
        </w:rPr>
        <w:tab/>
      </w:r>
      <w:r w:rsidR="00AB1AA9" w:rsidRPr="001D28F5">
        <w:rPr>
          <w:w w:val="110"/>
          <w:lang w:val="ru-RU"/>
        </w:rPr>
        <w:t>Филиал Центрального Банка ВТБ</w:t>
      </w:r>
      <w:r w:rsidR="007728F9" w:rsidRPr="001D28F5">
        <w:rPr>
          <w:color w:val="1F1F1F"/>
          <w:spacing w:val="-8"/>
          <w:w w:val="110"/>
        </w:rPr>
        <w:t xml:space="preserve"> </w:t>
      </w:r>
      <w:r w:rsidR="007728F9" w:rsidRPr="001D28F5">
        <w:rPr>
          <w:color w:val="131313"/>
          <w:spacing w:val="-2"/>
          <w:w w:val="110"/>
        </w:rPr>
        <w:t>(</w:t>
      </w:r>
      <w:r w:rsidR="00AB1AA9" w:rsidRPr="001D28F5">
        <w:rPr>
          <w:color w:val="131313"/>
          <w:spacing w:val="-2"/>
          <w:w w:val="110"/>
          <w:lang w:val="ru-RU"/>
        </w:rPr>
        <w:t>ПАО</w:t>
      </w:r>
      <w:r w:rsidR="007728F9" w:rsidRPr="001D28F5">
        <w:rPr>
          <w:color w:val="131313"/>
          <w:spacing w:val="-2"/>
          <w:w w:val="110"/>
        </w:rPr>
        <w:t>)</w:t>
      </w:r>
    </w:p>
    <w:p w:rsidR="00080CFF" w:rsidRPr="001D28F5" w:rsidRDefault="001D28F5">
      <w:pPr>
        <w:tabs>
          <w:tab w:val="left" w:pos="4597"/>
        </w:tabs>
        <w:spacing w:before="57" w:after="28"/>
        <w:ind w:left="296"/>
      </w:pPr>
      <w:r w:rsidRPr="001D28F5">
        <w:rPr>
          <w:color w:val="232323"/>
          <w:lang w:val="ru-RU"/>
        </w:rPr>
        <w:t>БИК Банка</w:t>
      </w:r>
      <w:r w:rsidR="007728F9" w:rsidRPr="001D28F5">
        <w:rPr>
          <w:color w:val="181818"/>
        </w:rPr>
        <w:tab/>
      </w:r>
      <w:r w:rsidR="007728F9" w:rsidRPr="001D28F5">
        <w:rPr>
          <w:color w:val="080808"/>
          <w:spacing w:val="-2"/>
        </w:rPr>
        <w:t>044525411</w:t>
      </w:r>
    </w:p>
    <w:tbl>
      <w:tblPr>
        <w:tblStyle w:val="TableNormal"/>
        <w:tblW w:w="0" w:type="auto"/>
        <w:tblInd w:w="253" w:type="dxa"/>
        <w:tblLayout w:type="fixed"/>
        <w:tblLook w:val="01E0" w:firstRow="1" w:lastRow="1" w:firstColumn="1" w:lastColumn="1" w:noHBand="0" w:noVBand="0"/>
      </w:tblPr>
      <w:tblGrid>
        <w:gridCol w:w="3494"/>
        <w:gridCol w:w="3333"/>
      </w:tblGrid>
      <w:tr w:rsidR="00080CFF" w:rsidRPr="001D28F5">
        <w:trPr>
          <w:trHeight w:val="293"/>
        </w:trPr>
        <w:tc>
          <w:tcPr>
            <w:tcW w:w="3494" w:type="dxa"/>
          </w:tcPr>
          <w:p w:rsidR="00080CFF" w:rsidRPr="001D28F5" w:rsidRDefault="001D28F5">
            <w:pPr>
              <w:pStyle w:val="TableParagraph"/>
              <w:ind w:left="50"/>
              <w:rPr>
                <w:lang w:val="ru-RU"/>
              </w:rPr>
            </w:pPr>
            <w:r>
              <w:rPr>
                <w:color w:val="0A0A0A"/>
                <w:spacing w:val="-8"/>
                <w:lang w:val="ru-RU"/>
              </w:rPr>
              <w:t>Корреспондентский счёт</w:t>
            </w:r>
          </w:p>
        </w:tc>
        <w:tc>
          <w:tcPr>
            <w:tcW w:w="3333" w:type="dxa"/>
          </w:tcPr>
          <w:p w:rsidR="00080CFF" w:rsidRPr="001D28F5" w:rsidRDefault="007728F9">
            <w:pPr>
              <w:pStyle w:val="TableParagraph"/>
            </w:pPr>
            <w:r w:rsidRPr="001D28F5">
              <w:rPr>
                <w:spacing w:val="-6"/>
              </w:rPr>
              <w:t>30101810145250000411</w:t>
            </w:r>
          </w:p>
        </w:tc>
      </w:tr>
      <w:tr w:rsidR="00080CFF" w:rsidRPr="001D28F5">
        <w:trPr>
          <w:trHeight w:val="301"/>
        </w:trPr>
        <w:tc>
          <w:tcPr>
            <w:tcW w:w="3494" w:type="dxa"/>
          </w:tcPr>
          <w:p w:rsidR="00080CFF" w:rsidRPr="001D28F5" w:rsidRDefault="001D28F5">
            <w:pPr>
              <w:pStyle w:val="TableParagraph"/>
              <w:spacing w:before="23"/>
              <w:ind w:left="62"/>
              <w:rPr>
                <w:lang w:val="ru-RU"/>
              </w:rPr>
            </w:pPr>
            <w:r>
              <w:rPr>
                <w:color w:val="131313"/>
                <w:lang w:val="ru-RU"/>
              </w:rPr>
              <w:t>ИНН Банка</w:t>
            </w:r>
          </w:p>
        </w:tc>
        <w:tc>
          <w:tcPr>
            <w:tcW w:w="3333" w:type="dxa"/>
          </w:tcPr>
          <w:p w:rsidR="00080CFF" w:rsidRPr="001D28F5" w:rsidRDefault="007728F9">
            <w:pPr>
              <w:pStyle w:val="TableParagraph"/>
              <w:spacing w:before="23"/>
            </w:pPr>
            <w:r w:rsidRPr="001D28F5">
              <w:rPr>
                <w:spacing w:val="-2"/>
              </w:rPr>
              <w:t>7702070139</w:t>
            </w:r>
          </w:p>
        </w:tc>
      </w:tr>
      <w:tr w:rsidR="00080CFF" w:rsidRPr="001D28F5" w:rsidTr="001D28F5">
        <w:trPr>
          <w:trHeight w:val="243"/>
        </w:trPr>
        <w:tc>
          <w:tcPr>
            <w:tcW w:w="3494" w:type="dxa"/>
          </w:tcPr>
          <w:p w:rsidR="00080CFF" w:rsidRPr="001D28F5" w:rsidRDefault="001D28F5">
            <w:pPr>
              <w:pStyle w:val="TableParagraph"/>
              <w:spacing w:before="20" w:line="251" w:lineRule="exact"/>
              <w:ind w:left="50"/>
              <w:rPr>
                <w:lang w:val="ru-RU"/>
              </w:rPr>
            </w:pPr>
            <w:r>
              <w:rPr>
                <w:color w:val="232323"/>
                <w:w w:val="95"/>
                <w:lang w:val="ru-RU"/>
              </w:rPr>
              <w:t>КПП Банка</w:t>
            </w:r>
          </w:p>
        </w:tc>
        <w:tc>
          <w:tcPr>
            <w:tcW w:w="3333" w:type="dxa"/>
          </w:tcPr>
          <w:p w:rsidR="00080CFF" w:rsidRPr="001D28F5" w:rsidRDefault="007728F9">
            <w:pPr>
              <w:pStyle w:val="TableParagraph"/>
              <w:spacing w:before="20" w:line="251" w:lineRule="exact"/>
            </w:pPr>
            <w:r w:rsidRPr="001D28F5">
              <w:rPr>
                <w:spacing w:val="-2"/>
              </w:rPr>
              <w:t>770943002</w:t>
            </w:r>
          </w:p>
        </w:tc>
      </w:tr>
      <w:tr w:rsidR="00080CFF" w:rsidRPr="001D28F5" w:rsidTr="00AB1AA9">
        <w:trPr>
          <w:trHeight w:val="70"/>
        </w:trPr>
        <w:tc>
          <w:tcPr>
            <w:tcW w:w="3494" w:type="dxa"/>
          </w:tcPr>
          <w:p w:rsidR="00080CFF" w:rsidRPr="001D28F5" w:rsidRDefault="001D28F5">
            <w:pPr>
              <w:pStyle w:val="TableParagraph"/>
              <w:spacing w:before="13" w:line="261" w:lineRule="exact"/>
              <w:ind w:left="54"/>
              <w:rPr>
                <w:lang w:val="ru-RU"/>
              </w:rPr>
            </w:pPr>
            <w:r>
              <w:rPr>
                <w:color w:val="161616"/>
                <w:spacing w:val="-2"/>
                <w:lang w:val="ru-RU"/>
              </w:rPr>
              <w:t>Валюта</w:t>
            </w:r>
          </w:p>
        </w:tc>
        <w:tc>
          <w:tcPr>
            <w:tcW w:w="3333" w:type="dxa"/>
          </w:tcPr>
          <w:p w:rsidR="00080CFF" w:rsidRPr="001D28F5" w:rsidRDefault="007728F9">
            <w:pPr>
              <w:pStyle w:val="TableParagraph"/>
              <w:spacing w:before="13" w:line="261" w:lineRule="exact"/>
              <w:ind w:left="862"/>
            </w:pPr>
            <w:r w:rsidRPr="001D28F5">
              <w:rPr>
                <w:color w:val="111111"/>
                <w:spacing w:val="-5"/>
              </w:rPr>
              <w:t>RUB</w:t>
            </w:r>
          </w:p>
        </w:tc>
      </w:tr>
    </w:tbl>
    <w:p w:rsidR="007728F9" w:rsidRDefault="007728F9">
      <w:bookmarkStart w:id="0" w:name="_GoBack"/>
      <w:bookmarkEnd w:id="0"/>
    </w:p>
    <w:sectPr w:rsidR="007728F9">
      <w:type w:val="continuous"/>
      <w:pgSz w:w="12360" w:h="17760"/>
      <w:pgMar w:top="1460" w:right="1842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80CFF"/>
    <w:rsid w:val="00080CFF"/>
    <w:rsid w:val="001D28F5"/>
    <w:rsid w:val="007728F9"/>
    <w:rsid w:val="00AB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mbria" w:eastAsia="Cambria" w:hAnsi="Cambria" w:cs="Cambria"/>
      <w:lang w:val="sq-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9"/>
      <w:ind w:left="69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865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mbria" w:eastAsia="Cambria" w:hAnsi="Cambria" w:cs="Cambria"/>
      <w:lang w:val="sq-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9"/>
      <w:ind w:left="69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86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Konstantin Komarow</cp:lastModifiedBy>
  <cp:revision>3</cp:revision>
  <dcterms:created xsi:type="dcterms:W3CDTF">2026-06-29T09:31:00Z</dcterms:created>
  <dcterms:modified xsi:type="dcterms:W3CDTF">2026-06-29T09:38:00Z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2026-06-29T00:00:00Z</vt:filetime>
  </property>
  <property fmtid="{D5CDD505-2E9C-101B-9397-08002B2CF9AE}" pid="4" name="LastSaved">
    <vt:filetime>2026-06-29T00:00:00Z</vt:filetime>
  </property>
</Properties>
</file>